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AA" w:rsidRDefault="00041211">
      <w:pPr>
        <w:rPr>
          <w:rFonts w:ascii="YS Text" w:hAnsi="YS Text"/>
          <w:color w:val="1A1A1A"/>
          <w:sz w:val="40"/>
          <w:szCs w:val="40"/>
          <w:shd w:val="clear" w:color="auto" w:fill="FFFFFF"/>
        </w:rPr>
      </w:pPr>
      <w:r w:rsidRPr="00041211">
        <w:rPr>
          <w:rFonts w:ascii="YS Text" w:hAnsi="YS Text"/>
          <w:color w:val="1A1A1A"/>
          <w:sz w:val="40"/>
          <w:szCs w:val="40"/>
          <w:shd w:val="clear" w:color="auto" w:fill="FFFFFF"/>
        </w:rPr>
        <w:t>Бонусная программа «</w:t>
      </w:r>
      <w:proofErr w:type="spellStart"/>
      <w:r w:rsidRPr="00041211">
        <w:rPr>
          <w:rFonts w:ascii="YS Text" w:hAnsi="YS Text"/>
          <w:color w:val="1A1A1A"/>
          <w:sz w:val="40"/>
          <w:szCs w:val="40"/>
          <w:shd w:val="clear" w:color="auto" w:fill="FFFFFF"/>
        </w:rPr>
        <w:t>ПрофПлюс</w:t>
      </w:r>
      <w:proofErr w:type="spellEnd"/>
      <w:r w:rsidRPr="00041211">
        <w:rPr>
          <w:rFonts w:ascii="YS Text" w:hAnsi="YS Text"/>
          <w:color w:val="1A1A1A"/>
          <w:sz w:val="40"/>
          <w:szCs w:val="40"/>
          <w:shd w:val="clear" w:color="auto" w:fill="FFFFFF"/>
        </w:rPr>
        <w:t>»</w:t>
      </w:r>
    </w:p>
    <w:p w:rsidR="00041211" w:rsidRPr="00041211" w:rsidRDefault="00041211" w:rsidP="0004121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1"/>
          <w:szCs w:val="21"/>
          <w:lang w:eastAsia="ru-RU"/>
        </w:rPr>
      </w:pPr>
      <w:bookmarkStart w:id="0" w:name="_GoBack"/>
      <w:bookmarkEnd w:id="0"/>
    </w:p>
    <w:p w:rsidR="00041211" w:rsidRPr="00041211" w:rsidRDefault="00041211" w:rsidP="0004121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1"/>
          <w:szCs w:val="21"/>
          <w:lang w:eastAsia="ru-RU"/>
        </w:rPr>
      </w:pPr>
      <w:hyperlink r:id="rId5" w:tgtFrame="_blank" w:history="1">
        <w:r w:rsidRPr="00041211">
          <w:rPr>
            <w:rFonts w:ascii="YS Text" w:eastAsia="Times New Roman" w:hAnsi="YS Text" w:cs="Times New Roman"/>
            <w:color w:val="0000FF"/>
            <w:sz w:val="21"/>
            <w:szCs w:val="21"/>
            <w:u w:val="single"/>
            <w:lang w:eastAsia="ru-RU"/>
          </w:rPr>
          <w:t>https://edunion.ru/feed/4726-na-smenu-Profcards-prishla-novaya-sistema-loyalnosti-dlya-chlenov-profsoyuza.html</w:t>
        </w:r>
      </w:hyperlink>
    </w:p>
    <w:p w:rsidR="00041211" w:rsidRPr="00041211" w:rsidRDefault="00041211">
      <w:pPr>
        <w:rPr>
          <w:sz w:val="40"/>
          <w:szCs w:val="40"/>
        </w:rPr>
      </w:pPr>
    </w:p>
    <w:sectPr w:rsidR="00041211" w:rsidRPr="0004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11"/>
    <w:rsid w:val="00041211"/>
    <w:rsid w:val="00E3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9000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4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8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re.jsx?uid=226061043&amp;mid=188588234396176306&amp;c=LIZA&amp;cv=191.1.0&amp;h=a,zjvbRfxkY3BlPNHZz7LQMg&amp;l=aHR0cHM6Ly9lZHVuaW9uLnJ1L2ZlZWQvNDcyNi1uYS1zbWVudS1Qcm9mY2FyZHMtcHJpc2hsYS1ub3ZheWEtc2lzdGVtYS1sb3lhbG5vc3RpLWRseWEtY2hsZW5vdi1wcm9mc295dXphLmh0bWw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2025-01-13T08:34:00Z</dcterms:created>
  <dcterms:modified xsi:type="dcterms:W3CDTF">2025-01-13T08:39:00Z</dcterms:modified>
</cp:coreProperties>
</file>